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B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20AD0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"http://old.tlslyzx.com/upload/article/9f/e5f439ea970d9ba644dff4698fe157.doc" \t "http://old.tlslyzx.com/web/article/_blank"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安徽陵港控股有限公司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招聘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第二批次</w:t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工作人员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</w:p>
    <w:p w14:paraId="17249E4F">
      <w:pPr>
        <w:shd w:val="clear" w:color="auto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4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2211"/>
      </w:tblGrid>
      <w:tr w14:paraId="089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86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B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7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6A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66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574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2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4C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55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F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9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4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D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05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32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A6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9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9B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DB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83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8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D6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7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6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D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0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83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0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0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5E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C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2D7E00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3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5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79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51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16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86C4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0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B9B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5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231A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383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E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CA9FD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D5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B81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B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4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24C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F5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84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2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4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写明工作单位名称、工作岗位和项目名称、从事该岗位的起止时间及联系人、联系电话或提供单位盖章的工作经验证明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720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15D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1383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0660F18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B6F2B7F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81E70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.栏目中无相关内容的填“无”。3.相关证明材料要有原件。</w:t>
      </w:r>
    </w:p>
    <w:p w14:paraId="6C28C385">
      <w:bookmarkStart w:id="0" w:name="_GoBack"/>
      <w:bookmarkEnd w:id="0"/>
    </w:p>
    <w:sectPr>
      <w:pgSz w:w="11906" w:h="16838"/>
      <w:pgMar w:top="1553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0977"/>
    <w:rsid w:val="36D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2025-11-18T01:39:00Z</dcterms:created>
  <dc:creator>阿茗</dc:creator>
  <cp:lastModifiedBy>阿茗</cp:lastModifiedBy>
  <dcterms:modified xsi:type="dcterms:W3CDTF">2025-11-18T09:24:31Z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2F26E735136246C98CBC087C0394B188_11</vt:lpwstr>
  </property>
  <property fmtid="{D5CDD505-2E9C-101B-9397-08002B2CF9AE}" pid="4" name="KSOTemplateDocerSaveRecord">
    <vt:lpwstr>eyJoZGlkIjoiNTJiZmI0YTllOWQyMmJhODM0YjkzYmRkZDg0YmFkZWEiLCJ1c2VySWQiOiI2NjcyMzQwMDgifQ==</vt:lpwstr>
  </property>
</Properties>
</file>